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33" w:rsidRPr="00A629F7" w:rsidRDefault="00402A33" w:rsidP="00402A33">
      <w:pPr>
        <w:spacing w:line="600" w:lineRule="exact"/>
        <w:rPr>
          <w:rFonts w:ascii="黑体" w:eastAsia="黑体"/>
          <w:sz w:val="32"/>
          <w:szCs w:val="32"/>
        </w:rPr>
      </w:pPr>
      <w:bookmarkStart w:id="0" w:name="_GoBack"/>
      <w:bookmarkEnd w:id="0"/>
      <w:r w:rsidRPr="00A629F7">
        <w:rPr>
          <w:rFonts w:ascii="黑体" w:eastAsia="黑体" w:hint="eastAsia"/>
          <w:sz w:val="32"/>
          <w:szCs w:val="32"/>
        </w:rPr>
        <w:t>附件</w:t>
      </w:r>
      <w:r>
        <w:rPr>
          <w:rFonts w:ascii="黑体" w:eastAsia="黑体" w:hint="eastAsia"/>
          <w:sz w:val="32"/>
          <w:szCs w:val="32"/>
        </w:rPr>
        <w:t>3</w:t>
      </w:r>
      <w:r w:rsidRPr="00A629F7">
        <w:rPr>
          <w:rFonts w:ascii="黑体" w:eastAsia="黑体" w:hint="eastAsia"/>
          <w:sz w:val="32"/>
          <w:szCs w:val="32"/>
        </w:rPr>
        <w:t>：</w:t>
      </w:r>
    </w:p>
    <w:p w:rsidR="00D05DC0" w:rsidRDefault="00402A33" w:rsidP="00402A33">
      <w:pPr>
        <w:spacing w:line="360" w:lineRule="auto"/>
        <w:jc w:val="center"/>
        <w:rPr>
          <w:rFonts w:ascii="宋体" w:hAnsi="宋体"/>
          <w:b/>
          <w:sz w:val="32"/>
          <w:szCs w:val="36"/>
        </w:rPr>
      </w:pPr>
      <w:r w:rsidRPr="00A629F7">
        <w:rPr>
          <w:rFonts w:ascii="宋体" w:hAnsi="宋体" w:hint="eastAsia"/>
          <w:b/>
          <w:sz w:val="32"/>
          <w:szCs w:val="36"/>
        </w:rPr>
        <w:t>北京交通大学推荐</w:t>
      </w:r>
      <w:r>
        <w:rPr>
          <w:rFonts w:ascii="宋体" w:hAnsi="宋体" w:hint="eastAsia"/>
          <w:b/>
          <w:sz w:val="32"/>
          <w:szCs w:val="36"/>
        </w:rPr>
        <w:t>2022届</w:t>
      </w:r>
      <w:r w:rsidRPr="00A629F7">
        <w:rPr>
          <w:rFonts w:ascii="宋体" w:hAnsi="宋体" w:hint="eastAsia"/>
          <w:b/>
          <w:sz w:val="32"/>
          <w:szCs w:val="36"/>
        </w:rPr>
        <w:t>优秀应届本科毕业生免试</w:t>
      </w:r>
    </w:p>
    <w:p w:rsidR="00402A33" w:rsidRPr="00A629F7" w:rsidRDefault="00402A33" w:rsidP="00402A33">
      <w:pPr>
        <w:spacing w:line="360" w:lineRule="auto"/>
        <w:jc w:val="center"/>
        <w:rPr>
          <w:rFonts w:ascii="宋体" w:hAnsi="宋体"/>
          <w:b/>
          <w:sz w:val="32"/>
          <w:szCs w:val="36"/>
        </w:rPr>
      </w:pPr>
      <w:r>
        <w:rPr>
          <w:rFonts w:ascii="宋体" w:hAnsi="宋体" w:hint="eastAsia"/>
          <w:b/>
          <w:sz w:val="32"/>
          <w:szCs w:val="36"/>
        </w:rPr>
        <w:t>攻读研究生保留学籍任辅导员类</w:t>
      </w:r>
      <w:r w:rsidRPr="00A629F7">
        <w:rPr>
          <w:rFonts w:ascii="宋体" w:hAnsi="宋体" w:hint="eastAsia"/>
          <w:b/>
          <w:sz w:val="32"/>
          <w:szCs w:val="36"/>
        </w:rPr>
        <w:t>工作实施细则</w:t>
      </w:r>
    </w:p>
    <w:p w:rsidR="00402A33" w:rsidRDefault="00402A33" w:rsidP="00402A33">
      <w:pPr>
        <w:spacing w:line="600" w:lineRule="exact"/>
        <w:ind w:firstLineChars="200" w:firstLine="640"/>
        <w:rPr>
          <w:rFonts w:ascii="仿宋_GB2312" w:eastAsia="仿宋_GB2312" w:hAnsi="华文中宋"/>
          <w:sz w:val="32"/>
          <w:szCs w:val="32"/>
        </w:rPr>
      </w:pP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本细则适用于保留学籍任辅导员类别</w:t>
      </w:r>
      <w:proofErr w:type="gramStart"/>
      <w:r w:rsidRPr="00807A99">
        <w:rPr>
          <w:rFonts w:ascii="宋体" w:hAnsi="宋体" w:hint="eastAsia"/>
          <w:sz w:val="28"/>
          <w:szCs w:val="28"/>
        </w:rPr>
        <w:t>的推免工作</w:t>
      </w:r>
      <w:proofErr w:type="gramEnd"/>
      <w:r w:rsidRPr="00807A99">
        <w:rPr>
          <w:rFonts w:ascii="宋体" w:hAnsi="宋体" w:hint="eastAsia"/>
          <w:sz w:val="28"/>
          <w:szCs w:val="28"/>
        </w:rPr>
        <w:t>。</w:t>
      </w:r>
    </w:p>
    <w:p w:rsidR="00402A33" w:rsidRPr="00807A99" w:rsidRDefault="00402A33" w:rsidP="00402A33">
      <w:pPr>
        <w:spacing w:line="360" w:lineRule="auto"/>
        <w:ind w:firstLineChars="200" w:firstLine="560"/>
        <w:rPr>
          <w:rFonts w:ascii="宋体" w:hAnsi="宋体"/>
          <w:sz w:val="28"/>
          <w:szCs w:val="28"/>
        </w:rPr>
      </w:pPr>
      <w:r w:rsidRPr="00807A99">
        <w:rPr>
          <w:rFonts w:ascii="宋体" w:hAnsi="宋体" w:hint="eastAsia"/>
          <w:sz w:val="28"/>
          <w:szCs w:val="28"/>
        </w:rPr>
        <w:t>一、组织与领导</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学校成立学校专项保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（保留学籍任辅导员）工作领导小组，组长由分管学生工作校领导担任、本科生院、学工部、人事处、组织部、</w:t>
      </w:r>
      <w:proofErr w:type="gramStart"/>
      <w:r w:rsidRPr="00807A99">
        <w:rPr>
          <w:rFonts w:ascii="宋体" w:hAnsi="宋体" w:hint="eastAsia"/>
          <w:sz w:val="28"/>
          <w:szCs w:val="28"/>
        </w:rPr>
        <w:t>研</w:t>
      </w:r>
      <w:proofErr w:type="gramEnd"/>
      <w:r w:rsidRPr="00807A99">
        <w:rPr>
          <w:rFonts w:ascii="宋体" w:hAnsi="宋体" w:hint="eastAsia"/>
          <w:sz w:val="28"/>
          <w:szCs w:val="28"/>
        </w:rPr>
        <w:t>工部、团委和研究生院等相关单位负责人为成员，负责保留学籍任辅导员选拔的全面领导，领导小组具体工作由学生工作委员会办公室（学工部）负责。</w:t>
      </w:r>
    </w:p>
    <w:p w:rsidR="00402A33" w:rsidRPr="00807A99" w:rsidRDefault="00402A33" w:rsidP="00402A33">
      <w:pPr>
        <w:spacing w:line="360" w:lineRule="auto"/>
        <w:ind w:firstLineChars="200" w:firstLine="560"/>
        <w:rPr>
          <w:rFonts w:ascii="宋体" w:hAnsi="宋体"/>
          <w:sz w:val="28"/>
          <w:szCs w:val="28"/>
        </w:rPr>
      </w:pPr>
      <w:r w:rsidRPr="00807A99">
        <w:rPr>
          <w:rFonts w:ascii="宋体" w:hAnsi="宋体" w:hint="eastAsia"/>
          <w:sz w:val="28"/>
          <w:szCs w:val="28"/>
        </w:rPr>
        <w:t>二、申请的基本条件</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申请推荐免试攻读研究生（保留学籍任辅导员）须满足以下条件：</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1．基本要求：（1）应届本科毕业生；（2）诚实守信，学风端正，无违反学术诚信</w:t>
      </w:r>
      <w:r w:rsidRPr="00807A99">
        <w:rPr>
          <w:rFonts w:ascii="宋体" w:hAnsi="宋体"/>
          <w:sz w:val="28"/>
          <w:szCs w:val="28"/>
        </w:rPr>
        <w:t>记录</w:t>
      </w:r>
      <w:r w:rsidRPr="00807A99">
        <w:rPr>
          <w:rFonts w:ascii="宋体" w:hAnsi="宋体" w:hint="eastAsia"/>
          <w:sz w:val="28"/>
          <w:szCs w:val="28"/>
        </w:rPr>
        <w:t>；（3）思想品德优良，未受过学校纪律处分或</w:t>
      </w:r>
      <w:r w:rsidRPr="00807A99">
        <w:rPr>
          <w:rFonts w:ascii="宋体" w:hAnsi="宋体"/>
          <w:sz w:val="28"/>
          <w:szCs w:val="28"/>
        </w:rPr>
        <w:t>受过学校纪律处分</w:t>
      </w:r>
      <w:r w:rsidRPr="00807A99">
        <w:rPr>
          <w:rFonts w:ascii="宋体" w:hAnsi="宋体" w:hint="eastAsia"/>
          <w:sz w:val="28"/>
          <w:szCs w:val="28"/>
        </w:rPr>
        <w:t>已</w:t>
      </w:r>
      <w:r w:rsidRPr="00807A99">
        <w:rPr>
          <w:rFonts w:ascii="宋体" w:hAnsi="宋体"/>
          <w:sz w:val="28"/>
          <w:szCs w:val="28"/>
        </w:rPr>
        <w:t>解除</w:t>
      </w:r>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2．已经取得的学分满足所学专业培养计划正常学制规定的要求，已修的必修课和专业基础及专业选修课程（统称为限选课，下同）成绩合格且不得有因不及格出现的补考或重修记录，全校性任选课程不及格</w:t>
      </w:r>
      <w:proofErr w:type="gramStart"/>
      <w:r w:rsidRPr="00807A99">
        <w:rPr>
          <w:rFonts w:ascii="宋体" w:hAnsi="宋体" w:hint="eastAsia"/>
          <w:sz w:val="28"/>
          <w:szCs w:val="28"/>
        </w:rPr>
        <w:t>门次不得</w:t>
      </w:r>
      <w:proofErr w:type="gramEnd"/>
      <w:r w:rsidRPr="00807A99">
        <w:rPr>
          <w:rFonts w:ascii="宋体" w:hAnsi="宋体" w:hint="eastAsia"/>
          <w:sz w:val="28"/>
          <w:szCs w:val="28"/>
        </w:rPr>
        <w:t>超过1门次。</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3．课程成绩(指必修课和限选课的成绩，下同) 按照平均</w:t>
      </w:r>
      <w:proofErr w:type="gramStart"/>
      <w:r w:rsidRPr="00807A99">
        <w:rPr>
          <w:rFonts w:ascii="宋体" w:hAnsi="宋体" w:hint="eastAsia"/>
          <w:sz w:val="28"/>
          <w:szCs w:val="28"/>
        </w:rPr>
        <w:t>学分</w:t>
      </w:r>
      <w:r w:rsidRPr="00807A99">
        <w:rPr>
          <w:rFonts w:ascii="宋体" w:hAnsi="宋体"/>
          <w:sz w:val="28"/>
          <w:szCs w:val="28"/>
        </w:rPr>
        <w:t>绩点进行</w:t>
      </w:r>
      <w:proofErr w:type="gramEnd"/>
      <w:r w:rsidRPr="00807A99">
        <w:rPr>
          <w:rFonts w:ascii="宋体" w:hAnsi="宋体"/>
          <w:sz w:val="28"/>
          <w:szCs w:val="28"/>
        </w:rPr>
        <w:t>统计。</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4．外语</w:t>
      </w:r>
      <w:r w:rsidRPr="00807A99">
        <w:rPr>
          <w:rFonts w:ascii="宋体" w:hAnsi="宋体"/>
          <w:sz w:val="28"/>
          <w:szCs w:val="28"/>
        </w:rPr>
        <w:t>条件要求：</w:t>
      </w:r>
      <w:r w:rsidRPr="00807A99">
        <w:rPr>
          <w:rFonts w:ascii="宋体" w:hAnsi="宋体" w:hint="eastAsia"/>
          <w:sz w:val="28"/>
          <w:szCs w:val="28"/>
        </w:rPr>
        <w:t>（1）2022届非外语类</w:t>
      </w:r>
      <w:r w:rsidRPr="00807A99">
        <w:rPr>
          <w:rFonts w:ascii="宋体" w:hAnsi="宋体"/>
          <w:sz w:val="28"/>
          <w:szCs w:val="28"/>
        </w:rPr>
        <w:t>专业</w:t>
      </w:r>
      <w:r w:rsidRPr="00807A99">
        <w:rPr>
          <w:rFonts w:ascii="宋体" w:hAnsi="宋体" w:hint="eastAsia"/>
          <w:sz w:val="28"/>
          <w:szCs w:val="28"/>
        </w:rPr>
        <w:t>毕业生英语综合</w:t>
      </w:r>
      <w:r w:rsidRPr="00807A99">
        <w:rPr>
          <w:rFonts w:ascii="宋体" w:hAnsi="宋体"/>
          <w:sz w:val="28"/>
          <w:szCs w:val="28"/>
        </w:rPr>
        <w:t>能</w:t>
      </w:r>
      <w:r w:rsidRPr="00807A99">
        <w:rPr>
          <w:rFonts w:ascii="宋体" w:hAnsi="宋体"/>
          <w:sz w:val="28"/>
          <w:szCs w:val="28"/>
        </w:rPr>
        <w:lastRenderedPageBreak/>
        <w:t>力成绩不低于</w:t>
      </w:r>
      <w:r w:rsidRPr="00807A99">
        <w:rPr>
          <w:rFonts w:ascii="宋体" w:hAnsi="宋体" w:hint="eastAsia"/>
          <w:sz w:val="28"/>
          <w:szCs w:val="28"/>
        </w:rPr>
        <w:t>C，</w:t>
      </w:r>
      <w:r w:rsidRPr="00807A99">
        <w:rPr>
          <w:rFonts w:ascii="宋体" w:hAnsi="宋体"/>
          <w:sz w:val="28"/>
          <w:szCs w:val="28"/>
        </w:rPr>
        <w:t>对于个别专业培养方案中英语课模块要求少于</w:t>
      </w:r>
      <w:r w:rsidRPr="00807A99">
        <w:rPr>
          <w:rFonts w:ascii="宋体" w:hAnsi="宋体" w:hint="eastAsia"/>
          <w:sz w:val="28"/>
          <w:szCs w:val="28"/>
        </w:rPr>
        <w:t>12学分</w:t>
      </w:r>
      <w:r w:rsidRPr="00807A99">
        <w:rPr>
          <w:rFonts w:ascii="宋体" w:hAnsi="宋体"/>
          <w:sz w:val="28"/>
          <w:szCs w:val="28"/>
        </w:rPr>
        <w:t>而无法认定英语综合能力的，英语水平</w:t>
      </w:r>
      <w:r w:rsidRPr="00807A99">
        <w:rPr>
          <w:rFonts w:ascii="宋体" w:hAnsi="宋体" w:hint="eastAsia"/>
          <w:sz w:val="28"/>
          <w:szCs w:val="28"/>
        </w:rPr>
        <w:t>要求</w:t>
      </w:r>
      <w:r w:rsidRPr="00807A99">
        <w:rPr>
          <w:rFonts w:ascii="宋体" w:hAnsi="宋体"/>
          <w:sz w:val="28"/>
          <w:szCs w:val="28"/>
        </w:rPr>
        <w:t>为达到相当于</w:t>
      </w:r>
      <w:r w:rsidRPr="00807A99">
        <w:rPr>
          <w:rFonts w:ascii="宋体" w:hAnsi="宋体" w:hint="eastAsia"/>
          <w:sz w:val="28"/>
          <w:szCs w:val="28"/>
        </w:rPr>
        <w:t>C</w:t>
      </w:r>
      <w:r w:rsidRPr="00807A99">
        <w:rPr>
          <w:rFonts w:ascii="宋体" w:hAnsi="宋体"/>
          <w:sz w:val="28"/>
          <w:szCs w:val="28"/>
        </w:rPr>
        <w:t>水平</w:t>
      </w:r>
      <w:r w:rsidRPr="00807A99">
        <w:rPr>
          <w:rFonts w:ascii="宋体" w:hAnsi="宋体" w:hint="eastAsia"/>
          <w:sz w:val="28"/>
          <w:szCs w:val="28"/>
        </w:rPr>
        <w:t>，</w:t>
      </w:r>
      <w:r w:rsidRPr="00807A99">
        <w:rPr>
          <w:rFonts w:ascii="宋体" w:hAnsi="宋体" w:hint="eastAsia"/>
          <w:kern w:val="0"/>
          <w:sz w:val="28"/>
          <w:szCs w:val="28"/>
        </w:rPr>
        <w:t>对于</w:t>
      </w:r>
      <w:r w:rsidRPr="00807A99">
        <w:rPr>
          <w:rFonts w:ascii="宋体" w:hAnsi="宋体"/>
          <w:kern w:val="0"/>
          <w:sz w:val="28"/>
          <w:szCs w:val="28"/>
        </w:rPr>
        <w:t>按照艺术类</w:t>
      </w:r>
      <w:r w:rsidRPr="00807A99">
        <w:rPr>
          <w:rFonts w:ascii="宋体" w:hAnsi="宋体" w:hint="eastAsia"/>
          <w:kern w:val="0"/>
          <w:sz w:val="28"/>
          <w:szCs w:val="28"/>
        </w:rPr>
        <w:t>招生</w:t>
      </w:r>
      <w:r w:rsidRPr="00807A99">
        <w:rPr>
          <w:rFonts w:ascii="宋体" w:hAnsi="宋体"/>
          <w:kern w:val="0"/>
          <w:sz w:val="28"/>
          <w:szCs w:val="28"/>
        </w:rPr>
        <w:t>的学生，英语</w:t>
      </w:r>
      <w:r w:rsidRPr="00807A99">
        <w:rPr>
          <w:rFonts w:ascii="宋体" w:hAnsi="宋体" w:hint="eastAsia"/>
          <w:kern w:val="0"/>
          <w:sz w:val="28"/>
          <w:szCs w:val="28"/>
        </w:rPr>
        <w:t>综合能力</w:t>
      </w:r>
      <w:r w:rsidRPr="00807A99">
        <w:rPr>
          <w:rFonts w:ascii="宋体" w:hAnsi="宋体"/>
          <w:kern w:val="0"/>
          <w:sz w:val="28"/>
          <w:szCs w:val="28"/>
        </w:rPr>
        <w:t>成绩不低于</w:t>
      </w:r>
      <w:r w:rsidRPr="00807A99">
        <w:rPr>
          <w:rFonts w:ascii="宋体" w:hAnsi="宋体" w:hint="eastAsia"/>
          <w:kern w:val="0"/>
          <w:sz w:val="28"/>
          <w:szCs w:val="28"/>
        </w:rPr>
        <w:t>D</w:t>
      </w:r>
      <w:r w:rsidRPr="00807A99">
        <w:rPr>
          <w:rFonts w:ascii="宋体" w:hAnsi="宋体" w:hint="eastAsia"/>
          <w:sz w:val="28"/>
          <w:szCs w:val="28"/>
        </w:rPr>
        <w:t>；（</w:t>
      </w:r>
      <w:r w:rsidRPr="00807A99">
        <w:rPr>
          <w:rFonts w:ascii="宋体" w:hAnsi="宋体"/>
          <w:sz w:val="28"/>
          <w:szCs w:val="28"/>
        </w:rPr>
        <w:t>2</w:t>
      </w:r>
      <w:r w:rsidRPr="00807A99">
        <w:rPr>
          <w:rFonts w:ascii="宋体" w:hAnsi="宋体" w:hint="eastAsia"/>
          <w:sz w:val="28"/>
          <w:szCs w:val="28"/>
        </w:rPr>
        <w:t>）2022届外语专业毕业生</w:t>
      </w:r>
      <w:r w:rsidRPr="00807A99">
        <w:rPr>
          <w:rFonts w:ascii="宋体" w:hAnsi="宋体"/>
          <w:sz w:val="28"/>
          <w:szCs w:val="28"/>
        </w:rPr>
        <w:t>专业外语</w:t>
      </w:r>
      <w:r w:rsidRPr="00807A99">
        <w:rPr>
          <w:rFonts w:ascii="宋体" w:hAnsi="宋体" w:hint="eastAsia"/>
          <w:sz w:val="28"/>
          <w:szCs w:val="28"/>
        </w:rPr>
        <w:t>四级成绩在65分及</w:t>
      </w:r>
      <w:r w:rsidRPr="00807A99">
        <w:rPr>
          <w:rFonts w:ascii="宋体" w:hAnsi="宋体"/>
          <w:sz w:val="28"/>
          <w:szCs w:val="28"/>
        </w:rPr>
        <w:t>以上</w:t>
      </w:r>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5．课程成绩专业排名前4</w:t>
      </w:r>
      <w:r w:rsidRPr="00807A99">
        <w:rPr>
          <w:rFonts w:ascii="宋体" w:hAnsi="宋体"/>
          <w:sz w:val="28"/>
          <w:szCs w:val="28"/>
        </w:rPr>
        <w:t>0</w:t>
      </w:r>
      <w:r w:rsidRPr="00807A99">
        <w:rPr>
          <w:rFonts w:ascii="宋体" w:hAnsi="宋体" w:hint="eastAsia"/>
          <w:sz w:val="28"/>
          <w:szCs w:val="28"/>
        </w:rPr>
        <w:t>%；具备较高政治素养、有较强的组织和表达能力并符合学校相关要求的同学，课程成绩专业排名可放宽至前5</w:t>
      </w:r>
      <w:r w:rsidRPr="00807A99">
        <w:rPr>
          <w:rFonts w:ascii="宋体" w:hAnsi="宋体"/>
          <w:sz w:val="28"/>
          <w:szCs w:val="28"/>
        </w:rPr>
        <w:t>0</w:t>
      </w:r>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6．定向委托培养的学生必须经过原定向培养单位的批准。</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7．中共党员（入党时间为20</w:t>
      </w:r>
      <w:r w:rsidRPr="00807A99">
        <w:rPr>
          <w:rFonts w:ascii="宋体" w:hAnsi="宋体"/>
          <w:sz w:val="28"/>
          <w:szCs w:val="28"/>
        </w:rPr>
        <w:t>2</w:t>
      </w:r>
      <w:r w:rsidRPr="00807A99">
        <w:rPr>
          <w:rFonts w:ascii="宋体" w:hAnsi="宋体" w:hint="eastAsia"/>
          <w:sz w:val="28"/>
          <w:szCs w:val="28"/>
        </w:rPr>
        <w:t>1年9月9日前），要求具有较高思想政治素质、有较强的组织和表达能力、有较强专业能力和奉献精神，身心健康，担任过主要学生干部，热爱并愿意从事辅导员工作。</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402A33" w:rsidRPr="00807A99" w:rsidRDefault="00402A33" w:rsidP="00402A33">
      <w:pPr>
        <w:spacing w:line="360" w:lineRule="auto"/>
        <w:ind w:firstLineChars="200" w:firstLine="560"/>
        <w:rPr>
          <w:rFonts w:ascii="宋体" w:hAnsi="宋体"/>
          <w:sz w:val="28"/>
          <w:szCs w:val="28"/>
        </w:rPr>
      </w:pPr>
      <w:r w:rsidRPr="00807A99">
        <w:rPr>
          <w:rFonts w:ascii="宋体" w:hAnsi="宋体" w:hint="eastAsia"/>
          <w:sz w:val="28"/>
          <w:szCs w:val="28"/>
        </w:rPr>
        <w:t>二、推荐程序</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1．参加学校专项保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（保留学籍任辅导员）推荐的同学应符合以上基本条件，并已经报名参加专项保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（保留学籍任辅导员）工作领导小组组织的所有预选拔环节。</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2</w:t>
      </w:r>
      <w:r w:rsidRPr="00807A99">
        <w:rPr>
          <w:rFonts w:ascii="宋体" w:hAnsi="宋体"/>
          <w:sz w:val="28"/>
          <w:szCs w:val="28"/>
        </w:rPr>
        <w:t>.</w:t>
      </w:r>
      <w:r w:rsidRPr="00807A99">
        <w:rPr>
          <w:rFonts w:ascii="宋体" w:hAnsi="宋体" w:hint="eastAsia"/>
          <w:sz w:val="28"/>
          <w:szCs w:val="28"/>
        </w:rPr>
        <w:t>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（保留学籍任辅导员）工作领导小组根据预选拔环节各项成绩，根据学校统一的辅导员岗位需求择优确定推荐建议人选报本科生院进行资格复审。</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3</w:t>
      </w:r>
      <w:r w:rsidRPr="00807A99">
        <w:rPr>
          <w:rFonts w:ascii="宋体" w:hAnsi="宋体"/>
          <w:sz w:val="28"/>
          <w:szCs w:val="28"/>
        </w:rPr>
        <w:t>.获得</w:t>
      </w:r>
      <w:r w:rsidRPr="00807A99">
        <w:rPr>
          <w:rFonts w:ascii="宋体" w:hAnsi="宋体" w:hint="eastAsia"/>
          <w:sz w:val="28"/>
          <w:szCs w:val="28"/>
        </w:rPr>
        <w:t>保留学籍任</w:t>
      </w:r>
      <w:proofErr w:type="gramStart"/>
      <w:r w:rsidRPr="00807A99">
        <w:rPr>
          <w:rFonts w:ascii="宋体" w:hAnsi="宋体" w:hint="eastAsia"/>
          <w:sz w:val="28"/>
          <w:szCs w:val="28"/>
        </w:rPr>
        <w:t>辅导员</w:t>
      </w:r>
      <w:r w:rsidRPr="00807A99">
        <w:rPr>
          <w:rFonts w:ascii="宋体" w:hAnsi="宋体"/>
          <w:sz w:val="28"/>
          <w:szCs w:val="28"/>
        </w:rPr>
        <w:t>推</w:t>
      </w:r>
      <w:r w:rsidRPr="00807A99">
        <w:rPr>
          <w:rFonts w:ascii="宋体" w:hAnsi="宋体" w:hint="eastAsia"/>
          <w:sz w:val="28"/>
          <w:szCs w:val="28"/>
        </w:rPr>
        <w:t>免资格</w:t>
      </w:r>
      <w:proofErr w:type="gramEnd"/>
      <w:r w:rsidRPr="00807A99">
        <w:rPr>
          <w:rFonts w:ascii="宋体" w:hAnsi="宋体"/>
          <w:sz w:val="28"/>
          <w:szCs w:val="28"/>
        </w:rPr>
        <w:t>的学生将不</w:t>
      </w:r>
      <w:r w:rsidRPr="00807A99">
        <w:rPr>
          <w:rFonts w:ascii="宋体" w:hAnsi="宋体" w:hint="eastAsia"/>
          <w:sz w:val="28"/>
          <w:szCs w:val="28"/>
        </w:rPr>
        <w:t>再具备</w:t>
      </w:r>
      <w:r w:rsidRPr="00807A99">
        <w:rPr>
          <w:rFonts w:ascii="宋体" w:hAnsi="宋体"/>
          <w:sz w:val="28"/>
          <w:szCs w:val="28"/>
        </w:rPr>
        <w:t>其他类型</w:t>
      </w:r>
      <w:proofErr w:type="gramStart"/>
      <w:r w:rsidRPr="00807A99">
        <w:rPr>
          <w:rFonts w:ascii="宋体" w:hAnsi="宋体"/>
          <w:sz w:val="28"/>
          <w:szCs w:val="28"/>
        </w:rPr>
        <w:lastRenderedPageBreak/>
        <w:t>的推免</w:t>
      </w:r>
      <w:r w:rsidRPr="00807A99">
        <w:rPr>
          <w:rFonts w:ascii="宋体" w:hAnsi="宋体" w:hint="eastAsia"/>
          <w:sz w:val="28"/>
          <w:szCs w:val="28"/>
        </w:rPr>
        <w:t>资格</w:t>
      </w:r>
      <w:proofErr w:type="gramEnd"/>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sz w:val="28"/>
          <w:szCs w:val="28"/>
        </w:rPr>
        <w:t>4.</w:t>
      </w:r>
      <w:r w:rsidRPr="00807A99">
        <w:rPr>
          <w:rFonts w:ascii="宋体" w:hAnsi="宋体" w:hint="eastAsia"/>
          <w:sz w:val="28"/>
          <w:szCs w:val="28"/>
        </w:rPr>
        <w:t>经学校</w:t>
      </w:r>
      <w:proofErr w:type="gramStart"/>
      <w:r w:rsidRPr="00807A99">
        <w:rPr>
          <w:rFonts w:ascii="宋体" w:hAnsi="宋体" w:hint="eastAsia"/>
          <w:sz w:val="28"/>
          <w:szCs w:val="28"/>
        </w:rPr>
        <w:t>推免领导</w:t>
      </w:r>
      <w:proofErr w:type="gramEnd"/>
      <w:r w:rsidRPr="00807A99">
        <w:rPr>
          <w:rFonts w:ascii="宋体" w:hAnsi="宋体" w:hint="eastAsia"/>
          <w:sz w:val="28"/>
          <w:szCs w:val="28"/>
        </w:rPr>
        <w:t>小组审核确定推荐人选,并进行全校公示，公示结束无异议的学生获得保留学籍任辅导员资格。</w:t>
      </w:r>
    </w:p>
    <w:p w:rsidR="00402A33" w:rsidRPr="00807A99" w:rsidRDefault="00402A33" w:rsidP="00402A33">
      <w:pPr>
        <w:spacing w:line="600" w:lineRule="exact"/>
        <w:rPr>
          <w:rFonts w:ascii="宋体" w:hAnsi="宋体"/>
          <w:sz w:val="28"/>
          <w:szCs w:val="28"/>
        </w:rPr>
      </w:pPr>
    </w:p>
    <w:p w:rsidR="00402A33" w:rsidRPr="00807A99" w:rsidRDefault="00402A33" w:rsidP="00402A33">
      <w:pPr>
        <w:spacing w:line="600" w:lineRule="exact"/>
        <w:rPr>
          <w:rFonts w:ascii="宋体" w:hAnsi="宋体" w:cs="华文中宋"/>
          <w:b/>
          <w:bCs/>
          <w:sz w:val="28"/>
          <w:szCs w:val="28"/>
        </w:rPr>
      </w:pPr>
      <w:r w:rsidRPr="00807A99">
        <w:rPr>
          <w:rFonts w:ascii="宋体" w:hAnsi="宋体" w:cs="华文中宋" w:hint="eastAsia"/>
          <w:b/>
          <w:bCs/>
          <w:sz w:val="28"/>
          <w:szCs w:val="28"/>
        </w:rPr>
        <w:t>附：学校专项保</w:t>
      </w:r>
      <w:proofErr w:type="gramStart"/>
      <w:r w:rsidRPr="00807A99">
        <w:rPr>
          <w:rFonts w:ascii="宋体" w:hAnsi="宋体" w:cs="华文中宋" w:hint="eastAsia"/>
          <w:b/>
          <w:bCs/>
          <w:sz w:val="28"/>
          <w:szCs w:val="28"/>
        </w:rPr>
        <w:t>研</w:t>
      </w:r>
      <w:proofErr w:type="gramEnd"/>
      <w:r w:rsidRPr="00807A99">
        <w:rPr>
          <w:rFonts w:ascii="宋体" w:hAnsi="宋体" w:cs="华文中宋" w:hint="eastAsia"/>
          <w:b/>
          <w:bCs/>
          <w:sz w:val="28"/>
          <w:szCs w:val="28"/>
        </w:rPr>
        <w:t>（保留学籍任辅导员）预选拔环节要求</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保留学籍任辅导员的选拔工作要遵循公平、公正、公开的原则，做到全面考核，择优选拔。预选拔环节，由学校专项保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（保留学籍任辅导员）工作领导小组领导，其中具体要求如下：</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1.学校发布预选拔通知，各学院组织学生参加报名。</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2.由学校统一组织报名同学进行岗位适应性考察。</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3.由各学院学生工作联席会组织各学院考察面试工作，确定学院推荐名单及排序。学院考察面试具体内容及程序由各学院自行制定。学院面试结果采取无记名投票表决的方式产生。</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4</w:t>
      </w:r>
      <w:r w:rsidRPr="00807A99">
        <w:rPr>
          <w:rFonts w:ascii="宋体" w:hAnsi="宋体"/>
          <w:sz w:val="28"/>
          <w:szCs w:val="28"/>
        </w:rPr>
        <w:t>.</w:t>
      </w:r>
      <w:r w:rsidRPr="00807A99">
        <w:rPr>
          <w:rFonts w:ascii="宋体" w:hAnsi="宋体" w:hint="eastAsia"/>
          <w:sz w:val="28"/>
          <w:szCs w:val="28"/>
        </w:rPr>
        <w:t>学校组织报名专项保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（保留学籍任辅导员）学生所在年级全体党员完成对报名学生的民主测评工作，学工</w:t>
      </w:r>
      <w:proofErr w:type="gramStart"/>
      <w:r w:rsidRPr="00807A99">
        <w:rPr>
          <w:rFonts w:ascii="宋体" w:hAnsi="宋体" w:hint="eastAsia"/>
          <w:sz w:val="28"/>
          <w:szCs w:val="28"/>
        </w:rPr>
        <w:t>部安排</w:t>
      </w:r>
      <w:proofErr w:type="gramEnd"/>
      <w:r w:rsidRPr="00807A99">
        <w:rPr>
          <w:rFonts w:ascii="宋体" w:hAnsi="宋体" w:hint="eastAsia"/>
          <w:sz w:val="28"/>
          <w:szCs w:val="28"/>
        </w:rPr>
        <w:t>人员具体参加各学院相关测评工作。</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5</w:t>
      </w:r>
      <w:r w:rsidRPr="00807A99">
        <w:rPr>
          <w:rFonts w:ascii="宋体" w:hAnsi="宋体"/>
          <w:sz w:val="28"/>
          <w:szCs w:val="28"/>
        </w:rPr>
        <w:t>.</w:t>
      </w:r>
      <w:r w:rsidRPr="00807A99">
        <w:rPr>
          <w:rFonts w:ascii="宋体" w:hAnsi="宋体" w:hint="eastAsia"/>
          <w:sz w:val="28"/>
          <w:szCs w:val="28"/>
        </w:rPr>
        <w:t>学校结合学校辅导员队伍结构需求等情况，根据岗位适应性考察情况、民主测评、学院考察、学生宿舍成绩等确定学校预选拔面试名单。</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6</w:t>
      </w:r>
      <w:r w:rsidRPr="00807A99">
        <w:rPr>
          <w:rFonts w:ascii="宋体" w:hAnsi="宋体"/>
          <w:sz w:val="28"/>
          <w:szCs w:val="28"/>
        </w:rPr>
        <w:t>.</w:t>
      </w:r>
      <w:r w:rsidRPr="00807A99">
        <w:rPr>
          <w:rFonts w:ascii="宋体" w:hAnsi="宋体" w:hint="eastAsia"/>
          <w:sz w:val="28"/>
          <w:szCs w:val="28"/>
        </w:rPr>
        <w:t xml:space="preserve"> 由学校专项保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（保留学籍任辅导员）工作领导小组组织开展学校预选拔面试，重点考核候选人的岗位匹配度与职业能力，根据无记名投票结果确定建议名单推荐原则。</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7.学校</w:t>
      </w:r>
      <w:proofErr w:type="gramStart"/>
      <w:r w:rsidRPr="00807A99">
        <w:rPr>
          <w:rFonts w:ascii="宋体" w:hAnsi="宋体" w:hint="eastAsia"/>
          <w:sz w:val="28"/>
          <w:szCs w:val="28"/>
        </w:rPr>
        <w:t>推免通知</w:t>
      </w:r>
      <w:proofErr w:type="gramEnd"/>
      <w:r w:rsidRPr="00807A99">
        <w:rPr>
          <w:rFonts w:ascii="宋体" w:hAnsi="宋体" w:hint="eastAsia"/>
          <w:sz w:val="28"/>
          <w:szCs w:val="28"/>
        </w:rPr>
        <w:t>正式下发后，根据预选拔环节成绩和推荐原则确</w:t>
      </w:r>
      <w:r w:rsidRPr="00807A99">
        <w:rPr>
          <w:rFonts w:ascii="宋体" w:hAnsi="宋体" w:hint="eastAsia"/>
          <w:sz w:val="28"/>
          <w:szCs w:val="28"/>
        </w:rPr>
        <w:lastRenderedPageBreak/>
        <w:t>定建议人选，上报学校</w:t>
      </w:r>
      <w:proofErr w:type="gramStart"/>
      <w:r w:rsidRPr="00807A99">
        <w:rPr>
          <w:rFonts w:ascii="宋体" w:hAnsi="宋体" w:hint="eastAsia"/>
          <w:sz w:val="28"/>
          <w:szCs w:val="28"/>
        </w:rPr>
        <w:t>推免领导</w:t>
      </w:r>
      <w:proofErr w:type="gramEnd"/>
      <w:r w:rsidRPr="00807A99">
        <w:rPr>
          <w:rFonts w:ascii="宋体" w:hAnsi="宋体" w:hint="eastAsia"/>
          <w:sz w:val="28"/>
          <w:szCs w:val="28"/>
        </w:rPr>
        <w:t>小组审核通过后并进行公示。</w:t>
      </w:r>
    </w:p>
    <w:p w:rsidR="00CE0BB7" w:rsidRPr="00402A33" w:rsidRDefault="00CE0BB7"/>
    <w:sectPr w:rsidR="00CE0BB7" w:rsidRPr="00402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33"/>
    <w:rsid w:val="00252CD1"/>
    <w:rsid w:val="00402A33"/>
    <w:rsid w:val="00CE0BB7"/>
    <w:rsid w:val="00D0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D12A-9F0E-43F5-BEA9-6ED182B8C0A6}"/>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2021-10-28T07:17:00Z</dcterms:created>
  <dcterms:modified xsi:type="dcterms:W3CDTF">2021-10-28T07:17:00Z</dcterms:modified>
</cp:coreProperties>
</file>